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50" w:rsidRDefault="00433350" w:rsidP="00433350">
      <w:pPr>
        <w:pStyle w:val="NormalWeb"/>
        <w:bidi/>
        <w:jc w:val="both"/>
      </w:pPr>
      <w:r>
        <w:rPr>
          <w:rtl/>
        </w:rPr>
        <w:t>يعقد المجلس الجماعي لسلا يوم الخميس 16 مارس 2023 بالقاعة الكبرى للجماعة بباب بوحاجة على الساعة الثالثة مساء دورة استثنائية في جلسة فريدة لمدة أربع ساعات لدارسة النقط التالية</w:t>
      </w:r>
      <w:r>
        <w:t xml:space="preserve"> :</w:t>
      </w:r>
    </w:p>
    <w:p w:rsidR="00433350" w:rsidRDefault="00433350" w:rsidP="00433350">
      <w:pPr>
        <w:pStyle w:val="NormalWeb"/>
        <w:bidi/>
        <w:jc w:val="both"/>
      </w:pPr>
      <w:r>
        <w:rPr>
          <w:rFonts w:hint="cs"/>
          <w:rtl/>
        </w:rPr>
        <w:t>1-</w:t>
      </w:r>
      <w:r>
        <w:t xml:space="preserve"> </w:t>
      </w:r>
      <w:r>
        <w:rPr>
          <w:rtl/>
        </w:rPr>
        <w:t>عرض حول تهيئة مدخل المدينة العتيقة باب بوحاجة سلا</w:t>
      </w:r>
      <w:r>
        <w:t>.</w:t>
      </w:r>
    </w:p>
    <w:p w:rsidR="00433350" w:rsidRDefault="00433350" w:rsidP="00433350">
      <w:pPr>
        <w:pStyle w:val="NormalWeb"/>
        <w:bidi/>
        <w:jc w:val="both"/>
      </w:pPr>
      <w:r>
        <w:rPr>
          <w:rFonts w:hint="cs"/>
          <w:rtl/>
        </w:rPr>
        <w:t>2-</w:t>
      </w:r>
      <w:r>
        <w:t xml:space="preserve"> </w:t>
      </w:r>
      <w:r>
        <w:rPr>
          <w:rtl/>
        </w:rPr>
        <w:t xml:space="preserve">الموافقة على إحداث شركة التنمية المحلية لتدبير الموارد المالية </w:t>
      </w:r>
      <w:proofErr w:type="spellStart"/>
      <w:r>
        <w:rPr>
          <w:rtl/>
        </w:rPr>
        <w:t>والرقمنة</w:t>
      </w:r>
      <w:proofErr w:type="spellEnd"/>
      <w:r>
        <w:t>.</w:t>
      </w:r>
    </w:p>
    <w:p w:rsidR="00433350" w:rsidRDefault="00433350" w:rsidP="00433350">
      <w:pPr>
        <w:pStyle w:val="NormalWeb"/>
        <w:bidi/>
        <w:jc w:val="both"/>
      </w:pPr>
      <w:r>
        <w:rPr>
          <w:rFonts w:hint="cs"/>
          <w:rtl/>
        </w:rPr>
        <w:t>3-</w:t>
      </w:r>
      <w:r>
        <w:t xml:space="preserve"> </w:t>
      </w:r>
      <w:r>
        <w:rPr>
          <w:rtl/>
        </w:rPr>
        <w:t xml:space="preserve">الموافقة على مشروع القانون الأساسي لشركة التنمية المحلية لتدبير الموارد المالية </w:t>
      </w:r>
      <w:proofErr w:type="spellStart"/>
      <w:r>
        <w:rPr>
          <w:rtl/>
        </w:rPr>
        <w:t>والرقمنة</w:t>
      </w:r>
      <w:proofErr w:type="spellEnd"/>
      <w:r>
        <w:t>.</w:t>
      </w:r>
    </w:p>
    <w:p w:rsidR="00433350" w:rsidRDefault="00433350" w:rsidP="00433350">
      <w:pPr>
        <w:pStyle w:val="NormalWeb"/>
        <w:bidi/>
        <w:jc w:val="both"/>
      </w:pPr>
      <w:r>
        <w:rPr>
          <w:rFonts w:hint="cs"/>
          <w:rtl/>
        </w:rPr>
        <w:t>4-</w:t>
      </w:r>
      <w:r>
        <w:t xml:space="preserve"> </w:t>
      </w:r>
      <w:r>
        <w:rPr>
          <w:rtl/>
        </w:rPr>
        <w:t xml:space="preserve">الموافقة على اقتناء جماعة سلا للقطعة الأرضية موضوع الرسم العقاري عدد 48777/ر بمقاطعة </w:t>
      </w:r>
      <w:proofErr w:type="spellStart"/>
      <w:r>
        <w:rPr>
          <w:rtl/>
        </w:rPr>
        <w:t>لمريسة</w:t>
      </w:r>
      <w:proofErr w:type="spellEnd"/>
      <w:r>
        <w:rPr>
          <w:rtl/>
        </w:rPr>
        <w:t>، اللازمة  لتهيئة الساحة الكبرى للمدينة العتيقة 11 يناير (ساحة الشهداء)، وذلك وفقا لتقديرات اللجنة الإدارية للتقييم</w:t>
      </w:r>
      <w:r>
        <w:t>.</w:t>
      </w:r>
    </w:p>
    <w:p w:rsidR="00433350" w:rsidRDefault="00433350" w:rsidP="00433350">
      <w:pPr>
        <w:pStyle w:val="NormalWeb"/>
        <w:bidi/>
        <w:jc w:val="both"/>
      </w:pPr>
      <w:r>
        <w:rPr>
          <w:rFonts w:hint="cs"/>
          <w:rtl/>
        </w:rPr>
        <w:t xml:space="preserve">5- </w:t>
      </w:r>
      <w:r>
        <w:rPr>
          <w:rtl/>
        </w:rPr>
        <w:t xml:space="preserve">الموافقة على اقتناء جماعة سلا للقطعة الأرضية موضوع الرسم العقاري عدد 34214/ر بمقاطعة </w:t>
      </w:r>
      <w:proofErr w:type="spellStart"/>
      <w:r>
        <w:rPr>
          <w:rtl/>
        </w:rPr>
        <w:t>لمريسة</w:t>
      </w:r>
      <w:proofErr w:type="spellEnd"/>
      <w:r>
        <w:rPr>
          <w:rtl/>
        </w:rPr>
        <w:t xml:space="preserve">، اللازمة لتهيئة الساحة الكبرى للمدينة العتيقة </w:t>
      </w:r>
      <w:r>
        <w:t xml:space="preserve">11 </w:t>
      </w:r>
      <w:r>
        <w:rPr>
          <w:rtl/>
        </w:rPr>
        <w:t>يناير (ساحة الشهداء)، وذلك وفقا لتقديرات اللجنة الإدارية للتقييم</w:t>
      </w:r>
      <w:r>
        <w:t>.</w:t>
      </w:r>
    </w:p>
    <w:p w:rsidR="00433350" w:rsidRDefault="00433350" w:rsidP="00433350">
      <w:pPr>
        <w:pStyle w:val="NormalWeb"/>
        <w:bidi/>
        <w:jc w:val="both"/>
      </w:pPr>
      <w:r>
        <w:rPr>
          <w:rFonts w:hint="cs"/>
          <w:rtl/>
        </w:rPr>
        <w:t xml:space="preserve">6- </w:t>
      </w:r>
      <w:r>
        <w:t xml:space="preserve"> </w:t>
      </w:r>
      <w:r>
        <w:rPr>
          <w:rtl/>
        </w:rPr>
        <w:t xml:space="preserve">الموافقة على اقتناء جماعة سلا للقطعة الأرضية موضوع الرسم العقاري عدد 28793/ر بمقاطعة </w:t>
      </w:r>
      <w:proofErr w:type="spellStart"/>
      <w:r>
        <w:rPr>
          <w:rtl/>
        </w:rPr>
        <w:t>لمريسة</w:t>
      </w:r>
      <w:proofErr w:type="spellEnd"/>
      <w:r>
        <w:rPr>
          <w:rtl/>
        </w:rPr>
        <w:t xml:space="preserve">، اللازمة لتهيئة الساحة الكبرى للمدينة العتيقة </w:t>
      </w:r>
      <w:r>
        <w:t xml:space="preserve">11 </w:t>
      </w:r>
      <w:r>
        <w:rPr>
          <w:rtl/>
        </w:rPr>
        <w:t>يناير (ساحة الشهداء)، وذلك وفقا لتقديرات اللجنة الإدارية للتقييم</w:t>
      </w:r>
      <w:r>
        <w:t>.</w:t>
      </w:r>
    </w:p>
    <w:p w:rsidR="00433350" w:rsidRDefault="00433350" w:rsidP="00433350">
      <w:pPr>
        <w:pStyle w:val="NormalWeb"/>
        <w:bidi/>
        <w:jc w:val="both"/>
      </w:pPr>
      <w:r>
        <w:rPr>
          <w:rFonts w:hint="cs"/>
          <w:rtl/>
        </w:rPr>
        <w:t xml:space="preserve">7- </w:t>
      </w:r>
      <w:r>
        <w:t xml:space="preserve"> </w:t>
      </w:r>
      <w:r>
        <w:rPr>
          <w:rtl/>
        </w:rPr>
        <w:t xml:space="preserve">الموافقة على الإعلان أن المنفعة العامة تقضي بنزع ملكية القطعة الأرضية موضوع الرسم العقاري عدد 23547/ر بمقاطعة </w:t>
      </w:r>
      <w:proofErr w:type="spellStart"/>
      <w:r>
        <w:rPr>
          <w:rtl/>
        </w:rPr>
        <w:t>لمريسة</w:t>
      </w:r>
      <w:proofErr w:type="spellEnd"/>
      <w:r>
        <w:rPr>
          <w:rtl/>
        </w:rPr>
        <w:t>، اللازمة  لتهيئة الساحة الكبرى للمدينة العتيقة 11 يناير (ساحة الشهداء)، وذلك وفقا لتقديرات اللجنة الإدارية للتقييم مع تقديم طلب إلى وكالة تهيئة ضفتي أبي رقراق من أجل مباشرة مسطرة نزع الملكية</w:t>
      </w:r>
      <w:r>
        <w:t>.</w:t>
      </w:r>
    </w:p>
    <w:p w:rsidR="00433350" w:rsidRDefault="00433350" w:rsidP="00433350">
      <w:pPr>
        <w:pStyle w:val="NormalWeb"/>
        <w:bidi/>
        <w:jc w:val="both"/>
      </w:pPr>
      <w:r>
        <w:rPr>
          <w:rFonts w:hint="cs"/>
          <w:rtl/>
        </w:rPr>
        <w:t xml:space="preserve">8- </w:t>
      </w:r>
      <w:r>
        <w:t xml:space="preserve"> </w:t>
      </w:r>
      <w:r>
        <w:rPr>
          <w:rtl/>
        </w:rPr>
        <w:t xml:space="preserve">الموافقة على نزع ملكية القطعة الأرضية موضوع الرسم العقاري عدد </w:t>
      </w:r>
      <w:r>
        <w:t>23547/</w:t>
      </w:r>
      <w:r>
        <w:rPr>
          <w:rtl/>
        </w:rPr>
        <w:t xml:space="preserve">ر بمقاطعة </w:t>
      </w:r>
      <w:proofErr w:type="spellStart"/>
      <w:r>
        <w:rPr>
          <w:rtl/>
        </w:rPr>
        <w:t>لمريسة</w:t>
      </w:r>
      <w:proofErr w:type="spellEnd"/>
      <w:r>
        <w:rPr>
          <w:rtl/>
        </w:rPr>
        <w:t>، اللازمة لتهيئة الساحة الكبرى للمدينة العتيقة 11 يناير (ساحة الشهداء)، وذلك وفقا لتقديرات اللجنة الإدارية للتقييم مع تقديم طلب إلى وكالة تهيئة ضفتي أبي رقراق من أجل مباشرة مسطرة نزع الملكية</w:t>
      </w:r>
      <w:r>
        <w:t>.</w:t>
      </w:r>
    </w:p>
    <w:p w:rsidR="00433350" w:rsidRDefault="00433350" w:rsidP="00433350">
      <w:pPr>
        <w:pStyle w:val="NormalWeb"/>
        <w:bidi/>
        <w:jc w:val="both"/>
      </w:pPr>
      <w:r>
        <w:rPr>
          <w:rFonts w:hint="cs"/>
          <w:rtl/>
        </w:rPr>
        <w:t xml:space="preserve">9- </w:t>
      </w:r>
      <w:r>
        <w:t xml:space="preserve"> </w:t>
      </w:r>
      <w:r>
        <w:rPr>
          <w:rtl/>
        </w:rPr>
        <w:t xml:space="preserve">الموافقة على إحداث مكتب فرعي للحالة المدنية بالملحقة الإدارية النسيم ومكتب ملحق للتصديق على الإمضاءات بالملحقة الإدارية الانبعاث بمقاطعة </w:t>
      </w:r>
      <w:proofErr w:type="spellStart"/>
      <w:r>
        <w:rPr>
          <w:rtl/>
        </w:rPr>
        <w:t>تابريكت</w:t>
      </w:r>
      <w:proofErr w:type="spellEnd"/>
      <w:r>
        <w:t>.</w:t>
      </w:r>
    </w:p>
    <w:p w:rsidR="00433350" w:rsidRDefault="00433350" w:rsidP="00433350">
      <w:pPr>
        <w:pStyle w:val="NormalWeb"/>
        <w:bidi/>
        <w:jc w:val="both"/>
      </w:pPr>
      <w:r>
        <w:rPr>
          <w:rFonts w:hint="cs"/>
          <w:rtl/>
        </w:rPr>
        <w:t xml:space="preserve">10- </w:t>
      </w:r>
      <w:r>
        <w:t xml:space="preserve"> </w:t>
      </w:r>
      <w:r>
        <w:rPr>
          <w:rtl/>
        </w:rPr>
        <w:t xml:space="preserve">الموافقة على مشروع عقد شراكة وتعاون بين ولاية جهة الرباط سلا القنيطرة ومجلس جهة الرباط سلا القنيطرة واللجنة الإقليمية للتنمية البشرية وجماعة سلا والجمعية الجهوية للاتحاد الوطني لنساء المغرب بسلا وشركة الرباط الجهة للتهيئة، من أجل دعم مشروع </w:t>
      </w:r>
      <w:r>
        <w:rPr>
          <w:rStyle w:val="lev"/>
        </w:rPr>
        <w:t>“</w:t>
      </w:r>
      <w:r>
        <w:rPr>
          <w:rStyle w:val="lev"/>
          <w:rtl/>
        </w:rPr>
        <w:t>تجهيز مركب الأميرة للامريم للتأهيل الاجتماعي</w:t>
      </w:r>
      <w:r>
        <w:rPr>
          <w:rStyle w:val="lev"/>
        </w:rPr>
        <w:t>”</w:t>
      </w:r>
      <w:r>
        <w:t>.</w:t>
      </w:r>
    </w:p>
    <w:p w:rsidR="00433350" w:rsidRDefault="00433350" w:rsidP="00433350">
      <w:pPr>
        <w:pStyle w:val="NormalWeb"/>
        <w:bidi/>
        <w:jc w:val="both"/>
      </w:pPr>
      <w:r>
        <w:rPr>
          <w:rFonts w:hint="cs"/>
          <w:rtl/>
        </w:rPr>
        <w:t xml:space="preserve">11- </w:t>
      </w:r>
      <w:r>
        <w:rPr>
          <w:rtl/>
        </w:rPr>
        <w:t xml:space="preserve">الموافقة على تغيير اسم اتفاقية الشراكة المتعلقة </w:t>
      </w:r>
      <w:r>
        <w:rPr>
          <w:rStyle w:val="lev"/>
        </w:rPr>
        <w:t>“</w:t>
      </w:r>
      <w:r>
        <w:rPr>
          <w:rStyle w:val="lev"/>
          <w:rtl/>
        </w:rPr>
        <w:t>بتسيير وتدبير مركز الترويض الطبي للأشخاص في وضعية إعاقة</w:t>
      </w:r>
      <w:r>
        <w:rPr>
          <w:rStyle w:val="lev"/>
        </w:rPr>
        <w:t>”</w:t>
      </w:r>
      <w:r>
        <w:t xml:space="preserve"> </w:t>
      </w:r>
      <w:r>
        <w:rPr>
          <w:rtl/>
        </w:rPr>
        <w:t xml:space="preserve">إلى اسم </w:t>
      </w:r>
      <w:r>
        <w:rPr>
          <w:rStyle w:val="lev"/>
        </w:rPr>
        <w:t>“</w:t>
      </w:r>
      <w:r>
        <w:rPr>
          <w:rStyle w:val="lev"/>
          <w:rtl/>
        </w:rPr>
        <w:t>تسيير وتدبير مركز إعادة التأهيل البدني وتقويم البصر وتقويم النطق وتقويم العظام</w:t>
      </w:r>
      <w:r>
        <w:rPr>
          <w:rStyle w:val="lev"/>
        </w:rPr>
        <w:t>”</w:t>
      </w:r>
      <w:r>
        <w:t>.</w:t>
      </w:r>
    </w:p>
    <w:p w:rsidR="00433350" w:rsidRDefault="00433350" w:rsidP="00433350">
      <w:pPr>
        <w:pStyle w:val="NormalWeb"/>
        <w:bidi/>
        <w:jc w:val="both"/>
      </w:pPr>
      <w:r>
        <w:rPr>
          <w:rFonts w:hint="cs"/>
          <w:rtl/>
        </w:rPr>
        <w:t xml:space="preserve">12- </w:t>
      </w:r>
      <w:proofErr w:type="gramStart"/>
      <w:r>
        <w:rPr>
          <w:rtl/>
        </w:rPr>
        <w:t>الموافقة</w:t>
      </w:r>
      <w:proofErr w:type="gramEnd"/>
      <w:r>
        <w:rPr>
          <w:rtl/>
        </w:rPr>
        <w:t xml:space="preserve"> على مشروع اتفاقية حول </w:t>
      </w:r>
      <w:r>
        <w:rPr>
          <w:rStyle w:val="lev"/>
        </w:rPr>
        <w:t>“</w:t>
      </w:r>
      <w:r>
        <w:rPr>
          <w:rStyle w:val="lev"/>
          <w:rtl/>
        </w:rPr>
        <w:t>تمويل وإنجاز مشروع إقامة كاميرات المراقبة بالفيديو بالمحاور الأساسية لمدينة سلا</w:t>
      </w:r>
      <w:r>
        <w:rPr>
          <w:rStyle w:val="lev"/>
        </w:rPr>
        <w:t>”.</w:t>
      </w:r>
    </w:p>
    <w:p w:rsidR="00433350" w:rsidRDefault="00433350" w:rsidP="00433350">
      <w:pPr>
        <w:pStyle w:val="NormalWeb"/>
        <w:bidi/>
        <w:jc w:val="both"/>
      </w:pPr>
      <w:r>
        <w:rPr>
          <w:rFonts w:hint="cs"/>
          <w:rtl/>
        </w:rPr>
        <w:t xml:space="preserve">13- </w:t>
      </w:r>
      <w:r>
        <w:rPr>
          <w:rtl/>
        </w:rPr>
        <w:t xml:space="preserve">الموافقة على الملحق رقم 1 للاتفاقية المتعلقة بتحويل الاعتمادات المالية السنوية المترتبة على نقل اختصاص معالجة النفايات لمؤسسة التعاون بين الجماعات </w:t>
      </w:r>
      <w:r>
        <w:rPr>
          <w:rStyle w:val="lev"/>
        </w:rPr>
        <w:t>“</w:t>
      </w:r>
      <w:r>
        <w:rPr>
          <w:rStyle w:val="lev"/>
          <w:rtl/>
        </w:rPr>
        <w:t>العاصمة</w:t>
      </w:r>
      <w:r>
        <w:rPr>
          <w:rStyle w:val="lev"/>
        </w:rPr>
        <w:t>”</w:t>
      </w:r>
      <w:r>
        <w:t xml:space="preserve"> </w:t>
      </w:r>
      <w:r>
        <w:rPr>
          <w:rtl/>
        </w:rPr>
        <w:t>وبالتدابير المواكبة الكفيلة بممارسة هذا الاختصاص</w:t>
      </w:r>
      <w:r>
        <w:t>.</w:t>
      </w:r>
    </w:p>
    <w:p w:rsidR="00433350" w:rsidRDefault="00433350" w:rsidP="00433350">
      <w:pPr>
        <w:pStyle w:val="NormalWeb"/>
        <w:bidi/>
        <w:jc w:val="both"/>
      </w:pPr>
      <w:r>
        <w:rPr>
          <w:rFonts w:hint="cs"/>
          <w:rtl/>
        </w:rPr>
        <w:t xml:space="preserve">14- </w:t>
      </w:r>
      <w:r>
        <w:rPr>
          <w:rtl/>
        </w:rPr>
        <w:t>عرض حول تنفيذ الميزانية برسم السنة المالية 2022</w:t>
      </w:r>
      <w:r>
        <w:t>.</w:t>
      </w:r>
    </w:p>
    <w:p w:rsidR="00433350" w:rsidRPr="006C4E01" w:rsidRDefault="00433350" w:rsidP="00433350">
      <w:pPr>
        <w:bidi/>
        <w:jc w:val="both"/>
        <w:rPr>
          <w:rFonts w:ascii="Agency FB" w:hAnsi="Agency FB"/>
          <w:sz w:val="44"/>
          <w:szCs w:val="44"/>
          <w:u w:val="single"/>
        </w:rPr>
      </w:pPr>
      <w:bookmarkStart w:id="0" w:name="_GoBack"/>
      <w:bookmarkEnd w:id="0"/>
    </w:p>
    <w:sectPr w:rsidR="00433350" w:rsidRPr="006C4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93"/>
    <w:rsid w:val="00433350"/>
    <w:rsid w:val="006C4E01"/>
    <w:rsid w:val="00873C93"/>
    <w:rsid w:val="00DD1E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33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333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33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333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2243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2023-03-16T12:03:00Z</dcterms:created>
  <dcterms:modified xsi:type="dcterms:W3CDTF">2023-03-16T12:03:00Z</dcterms:modified>
</cp:coreProperties>
</file>