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Pr="00754CC2" w:rsidRDefault="00754CC2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28"/>
          <w:szCs w:val="28"/>
        </w:rPr>
      </w:pPr>
      <w:r w:rsidRPr="00754CC2">
        <w:rPr>
          <w:rFonts w:ascii="Arial Black" w:hAnsi="Arial Black"/>
          <w:b/>
          <w:bCs/>
          <w:sz w:val="28"/>
          <w:szCs w:val="28"/>
        </w:rPr>
        <w:t>35</w:t>
      </w:r>
      <w:r w:rsidR="00C8629C" w:rsidRPr="00754CC2">
        <w:rPr>
          <w:rFonts w:ascii="Arial Black" w:hAnsi="Arial Black"/>
          <w:b/>
          <w:bCs/>
          <w:sz w:val="28"/>
          <w:szCs w:val="28"/>
        </w:rPr>
        <w:t xml:space="preserve">/CS/2017 </w:t>
      </w:r>
    </w:p>
    <w:p w:rsidR="000D690C" w:rsidRDefault="000D690C" w:rsidP="009A3A42">
      <w:pPr>
        <w:rPr>
          <w:rFonts w:ascii="Arial Black" w:hAnsi="Arial Black"/>
          <w:b/>
          <w:bCs/>
          <w:sz w:val="22"/>
          <w:szCs w:val="22"/>
        </w:rPr>
      </w:pPr>
    </w:p>
    <w:p w:rsidR="00754CC2" w:rsidRDefault="00754CC2" w:rsidP="00754CC2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632041">
        <w:rPr>
          <w:rFonts w:ascii="Arial Black" w:hAnsi="Arial Black"/>
          <w:b/>
          <w:bCs/>
          <w:sz w:val="22"/>
          <w:szCs w:val="22"/>
        </w:rPr>
        <w:t xml:space="preserve">Mercredi  08 Novembre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590E31" w:rsidRPr="00590E31" w:rsidRDefault="00590E31" w:rsidP="00C76876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>Travaux d'aménagement et d'élargissement du Parc  Municipal de Salé.</w:t>
      </w:r>
    </w:p>
    <w:p w:rsidR="000D690C" w:rsidRPr="00590E31" w:rsidRDefault="000D690C" w:rsidP="00C76876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590E31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>20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 000.00 DH  </w:t>
      </w:r>
      <w:proofErr w:type="gramStart"/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(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>Vingt</w:t>
      </w:r>
      <w:proofErr w:type="gramEnd"/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5B72CB" w:rsidRDefault="005B72CB" w:rsidP="00590E31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</w:t>
      </w:r>
      <w:r w:rsidR="00590E31" w:rsidRPr="00590E31">
        <w:rPr>
          <w:rFonts w:ascii="Arial Black" w:hAnsi="Arial Black" w:cs="Tahoma"/>
          <w:b/>
          <w:bCs/>
          <w:sz w:val="20"/>
          <w:szCs w:val="20"/>
        </w:rPr>
        <w:t>990.930,00 (</w:t>
      </w:r>
      <w:r w:rsidR="00590E31">
        <w:rPr>
          <w:rFonts w:ascii="Arial Black" w:hAnsi="Arial Black" w:cs="Tahoma"/>
          <w:b/>
          <w:bCs/>
          <w:sz w:val="20"/>
          <w:szCs w:val="20"/>
        </w:rPr>
        <w:t>Neuf Cent Quatre Vingt Dix Mille Neuf Cent Trente D</w:t>
      </w:r>
      <w:r w:rsidR="00590E31" w:rsidRPr="00590E31">
        <w:rPr>
          <w:rFonts w:ascii="Arial Black" w:hAnsi="Arial Black" w:cs="Tahoma"/>
          <w:b/>
          <w:bCs/>
          <w:sz w:val="20"/>
          <w:szCs w:val="20"/>
        </w:rPr>
        <w:t>irhams 0 CTS</w:t>
      </w:r>
      <w:r w:rsidR="00590E31">
        <w:rPr>
          <w:rFonts w:ascii="Arial Black" w:hAnsi="Arial Black" w:cs="Tahoma"/>
          <w:b/>
          <w:bCs/>
          <w:sz w:val="20"/>
          <w:szCs w:val="20"/>
        </w:rPr>
        <w:t>)</w:t>
      </w:r>
    </w:p>
    <w:p w:rsidR="00590E31" w:rsidRPr="005B72CB" w:rsidRDefault="00590E31" w:rsidP="00590E31">
      <w:pPr>
        <w:jc w:val="both"/>
        <w:rPr>
          <w:rFonts w:ascii="Arial Black" w:hAnsi="Arial Black" w:cs="Tahoma"/>
          <w:b/>
          <w:bCs/>
          <w:sz w:val="20"/>
          <w:szCs w:val="20"/>
        </w:rPr>
      </w:pPr>
    </w:p>
    <w:p w:rsidR="000D690C" w:rsidRPr="0099370C" w:rsidRDefault="000D690C" w:rsidP="00590E31">
      <w:pPr>
        <w:pStyle w:val="Paragraphedeliste"/>
        <w:spacing w:line="360" w:lineRule="auto"/>
        <w:ind w:left="480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590E31" w:rsidP="00590E3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0D690C"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54CC2" w:rsidRPr="00754CC2" w:rsidRDefault="00754CC2" w:rsidP="00754CC2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ind w:left="360"/>
        <w:jc w:val="both"/>
        <w:rPr>
          <w:sz w:val="22"/>
          <w:szCs w:val="22"/>
        </w:rPr>
      </w:pPr>
      <w:r w:rsidRPr="00754CC2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754CC2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754CC2">
        <w:rPr>
          <w:rFonts w:ascii="Arial Black" w:hAnsi="Arial Black"/>
          <w:b/>
          <w:bCs/>
          <w:sz w:val="16"/>
          <w:szCs w:val="16"/>
        </w:rPr>
        <w:t xml:space="preserve"> </w:t>
      </w:r>
      <w:r w:rsidRPr="00754CC2">
        <w:rPr>
          <w:rFonts w:ascii="Arial Black" w:hAnsi="Arial Black"/>
        </w:rPr>
        <w:t>26 Octobre 2017 à 10heures</w:t>
      </w:r>
      <w:r w:rsidRPr="00754CC2">
        <w:rPr>
          <w:rFonts w:ascii="Arial Black" w:hAnsi="Arial Black"/>
          <w:sz w:val="20"/>
          <w:szCs w:val="20"/>
        </w:rPr>
        <w:t xml:space="preserve">  </w:t>
      </w:r>
      <w:r w:rsidRPr="00754CC2">
        <w:rPr>
          <w:sz w:val="22"/>
          <w:szCs w:val="22"/>
        </w:rPr>
        <w:t xml:space="preserve"> </w:t>
      </w:r>
    </w:p>
    <w:p w:rsidR="000D690C" w:rsidRPr="0099370C" w:rsidRDefault="000D690C" w:rsidP="00C7687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C76876">
        <w:rPr>
          <w:sz w:val="22"/>
          <w:szCs w:val="22"/>
        </w:rPr>
        <w:t>8</w:t>
      </w:r>
      <w:r w:rsidRPr="0099370C">
        <w:rPr>
          <w:sz w:val="22"/>
          <w:szCs w:val="22"/>
        </w:rPr>
        <w:t xml:space="preserve"> du règlement de consultations.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590E31" w:rsidRPr="00590E31" w:rsidRDefault="00B94379" w:rsidP="00590E31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>
        <w:rPr>
          <w:b/>
          <w:bCs/>
        </w:rPr>
        <w:t xml:space="preserve">    </w:t>
      </w:r>
      <w:r w:rsidR="005B72CB">
        <w:rPr>
          <w:b/>
          <w:bCs/>
        </w:rPr>
        <w:t xml:space="preserve">   </w:t>
      </w:r>
      <w:r w:rsidR="00087F44">
        <w:rPr>
          <w:b/>
          <w:bCs/>
        </w:rPr>
        <w:t xml:space="preserve">   </w:t>
      </w:r>
      <w:r w:rsidR="00590E31" w:rsidRPr="00590E31">
        <w:rPr>
          <w:rFonts w:ascii="Arial Black" w:hAnsi="Arial Black" w:cs="Tahoma"/>
          <w:b/>
          <w:bCs/>
          <w:sz w:val="20"/>
          <w:szCs w:val="20"/>
        </w:rPr>
        <w:t>Travaux d'aménagement et d'élargissement du Parc  Municipal de Salé.</w:t>
      </w:r>
    </w:p>
    <w:p w:rsidR="00590E31" w:rsidRPr="00590E31" w:rsidRDefault="00590E31" w:rsidP="00590E31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B94379" w:rsidRDefault="00B94379" w:rsidP="00087F44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87F44" w:rsidRDefault="00087F44" w:rsidP="000D690C">
      <w:pPr>
        <w:rPr>
          <w:b/>
          <w:bCs/>
          <w:sz w:val="22"/>
          <w:szCs w:val="22"/>
        </w:rPr>
      </w:pPr>
    </w:p>
    <w:p w:rsidR="00087F44" w:rsidRDefault="00087F44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041F53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35</w:t>
      </w:r>
      <w:r w:rsidR="00D05E9C" w:rsidRPr="009F2260">
        <w:rPr>
          <w:rFonts w:cs="Andalus"/>
          <w:b/>
          <w:bCs/>
          <w:sz w:val="32"/>
          <w:szCs w:val="32"/>
        </w:rPr>
        <w:t>/</w:t>
      </w:r>
      <w:r w:rsidR="00D05E9C" w:rsidRPr="009F2260">
        <w:rPr>
          <w:rFonts w:cs="Andalus" w:hint="cs"/>
          <w:b/>
          <w:bCs/>
          <w:sz w:val="32"/>
          <w:szCs w:val="32"/>
          <w:rtl/>
        </w:rPr>
        <w:t>.</w:t>
      </w:r>
      <w:r w:rsidR="00D05E9C" w:rsidRPr="009F2260">
        <w:rPr>
          <w:rFonts w:cs="Andalus"/>
          <w:b/>
          <w:bCs/>
          <w:sz w:val="32"/>
          <w:szCs w:val="32"/>
        </w:rPr>
        <w:t>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41F53" w:rsidRDefault="00041F53" w:rsidP="00041F5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يوم الأربعاء 08 </w:t>
      </w:r>
      <w:proofErr w:type="spellStart"/>
      <w:r>
        <w:rPr>
          <w:rFonts w:hint="cs"/>
          <w:b/>
          <w:bCs/>
          <w:u w:val="single"/>
          <w:rtl/>
        </w:rPr>
        <w:t>نونبر</w:t>
      </w:r>
      <w:proofErr w:type="spellEnd"/>
      <w:r>
        <w:rPr>
          <w:rFonts w:hint="cs"/>
          <w:b/>
          <w:bCs/>
          <w:u w:val="single"/>
          <w:rtl/>
        </w:rPr>
        <w:t xml:space="preserve"> 2017 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صباحا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590E3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9A3A42">
        <w:rPr>
          <w:rFonts w:hint="cs"/>
          <w:b/>
          <w:bCs/>
          <w:sz w:val="28"/>
          <w:szCs w:val="28"/>
          <w:rtl/>
        </w:rPr>
        <w:t xml:space="preserve"> </w:t>
      </w:r>
      <w:r w:rsidR="00E75C2C">
        <w:rPr>
          <w:rFonts w:hint="cs"/>
          <w:b/>
          <w:bCs/>
          <w:sz w:val="28"/>
          <w:szCs w:val="28"/>
          <w:rtl/>
        </w:rPr>
        <w:t>أشغال تهيئة و ت</w:t>
      </w:r>
      <w:r w:rsidR="00590E31">
        <w:rPr>
          <w:rFonts w:hint="cs"/>
          <w:b/>
          <w:bCs/>
          <w:sz w:val="28"/>
          <w:szCs w:val="28"/>
          <w:rtl/>
        </w:rPr>
        <w:t xml:space="preserve">وسيع </w:t>
      </w:r>
      <w:r w:rsidR="00E75C2C">
        <w:rPr>
          <w:rFonts w:hint="cs"/>
          <w:b/>
          <w:bCs/>
          <w:sz w:val="28"/>
          <w:szCs w:val="28"/>
          <w:rtl/>
        </w:rPr>
        <w:t xml:space="preserve"> </w:t>
      </w:r>
      <w:r w:rsidR="00590E31">
        <w:rPr>
          <w:rFonts w:hint="cs"/>
          <w:b/>
          <w:bCs/>
          <w:sz w:val="28"/>
          <w:szCs w:val="28"/>
          <w:rtl/>
        </w:rPr>
        <w:t>المستودع البلدي لسلا .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9A3A42" w:rsidRDefault="000D690C" w:rsidP="00590E31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>, 000</w:t>
      </w:r>
      <w:r w:rsidR="00590E31">
        <w:rPr>
          <w:rFonts w:ascii="Arial Black" w:hAnsi="Arial Black" w:cs="Arabic Transparent"/>
          <w:sz w:val="22"/>
          <w:szCs w:val="22"/>
        </w:rPr>
        <w:t xml:space="preserve">20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 (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عشرون </w:t>
      </w:r>
      <w:proofErr w:type="spellStart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>الف</w:t>
      </w:r>
      <w:proofErr w:type="spellEnd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1145C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Default="000D690C" w:rsidP="00590E31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00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590E31">
        <w:rPr>
          <w:rFonts w:ascii="Arial Black" w:hAnsi="Arial Black" w:cs="Arabic Transparent" w:hint="cs"/>
          <w:sz w:val="22"/>
          <w:szCs w:val="22"/>
          <w:rtl/>
        </w:rPr>
        <w:t>9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90.9</w:t>
      </w:r>
      <w:r w:rsidR="00590E31">
        <w:rPr>
          <w:rFonts w:ascii="Arial Black" w:hAnsi="Arial Black" w:cs="Arabic Transparent" w:hint="cs"/>
          <w:sz w:val="22"/>
          <w:szCs w:val="22"/>
          <w:rtl/>
        </w:rPr>
        <w:t>30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.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( تسع مائة و </w:t>
      </w:r>
      <w:r w:rsidR="00087F44">
        <w:rPr>
          <w:rFonts w:cs="Arabic Transparent" w:hint="cs"/>
          <w:b/>
          <w:bCs/>
          <w:sz w:val="22"/>
          <w:szCs w:val="22"/>
          <w:rtl/>
        </w:rPr>
        <w:t xml:space="preserve"> تسعون </w:t>
      </w:r>
      <w:r w:rsidR="00BA59ED">
        <w:rPr>
          <w:rFonts w:hint="cs"/>
          <w:b/>
          <w:bCs/>
          <w:sz w:val="22"/>
          <w:szCs w:val="22"/>
          <w:rtl/>
        </w:rPr>
        <w:t>أ</w:t>
      </w:r>
      <w:r w:rsidR="006B6CC4">
        <w:rPr>
          <w:rFonts w:cs="Arabic Transparent" w:hint="cs"/>
          <w:b/>
          <w:bCs/>
          <w:sz w:val="22"/>
          <w:szCs w:val="22"/>
          <w:rtl/>
        </w:rPr>
        <w:t xml:space="preserve">لف  و </w:t>
      </w:r>
      <w:r w:rsidR="00590E31">
        <w:rPr>
          <w:rFonts w:cs="Arabic Transparent" w:hint="cs"/>
          <w:b/>
          <w:bCs/>
          <w:sz w:val="22"/>
          <w:szCs w:val="22"/>
          <w:rtl/>
        </w:rPr>
        <w:t xml:space="preserve">تسع </w:t>
      </w:r>
      <w:proofErr w:type="spellStart"/>
      <w:r w:rsidR="00590E31">
        <w:rPr>
          <w:rFonts w:cs="Arabic Transparent" w:hint="cs"/>
          <w:b/>
          <w:bCs/>
          <w:sz w:val="22"/>
          <w:szCs w:val="22"/>
          <w:rtl/>
        </w:rPr>
        <w:t>ماىة</w:t>
      </w:r>
      <w:proofErr w:type="spellEnd"/>
      <w:r w:rsidR="00590E31">
        <w:rPr>
          <w:rFonts w:cs="Arabic Transparent" w:hint="cs"/>
          <w:b/>
          <w:bCs/>
          <w:sz w:val="22"/>
          <w:szCs w:val="22"/>
          <w:rtl/>
        </w:rPr>
        <w:t xml:space="preserve"> و ثلاثون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درهم 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0D690C" w:rsidRDefault="00041F53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  <w:proofErr w:type="gramStart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ملاحظة :</w:t>
      </w:r>
      <w:proofErr w:type="gramEnd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ستتم بدا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ي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ة 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زيارة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للموقع  يوم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26 أكتوبر .</w:t>
      </w:r>
      <w:r w:rsidRPr="00632041">
        <w:rPr>
          <w:rFonts w:asciiTheme="minorBidi" w:hAnsiTheme="minorBidi" w:cstheme="minorBidi"/>
          <w:b/>
          <w:bCs/>
          <w:sz w:val="32"/>
          <w:szCs w:val="32"/>
          <w:rtl/>
        </w:rPr>
        <w:t>2017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على  الساعة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العاشرة صباحا</w:t>
      </w:r>
    </w:p>
    <w:p w:rsidR="00D05E9C" w:rsidRPr="00B75D34" w:rsidRDefault="009F2260" w:rsidP="00C7687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C76876">
        <w:rPr>
          <w:rFonts w:cs="Arabic Transparent" w:hint="cs"/>
          <w:rtl/>
        </w:rPr>
        <w:t xml:space="preserve">8 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1F53"/>
    <w:rsid w:val="00045F61"/>
    <w:rsid w:val="00062DE3"/>
    <w:rsid w:val="000674AA"/>
    <w:rsid w:val="00087F44"/>
    <w:rsid w:val="000966AE"/>
    <w:rsid w:val="000C0F09"/>
    <w:rsid w:val="000D690C"/>
    <w:rsid w:val="000E1F2F"/>
    <w:rsid w:val="001145C4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6689A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90E31"/>
    <w:rsid w:val="005A28F4"/>
    <w:rsid w:val="005B01CE"/>
    <w:rsid w:val="005B72CB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CC4"/>
    <w:rsid w:val="006B6FE8"/>
    <w:rsid w:val="006B7AAD"/>
    <w:rsid w:val="006D5588"/>
    <w:rsid w:val="0072419D"/>
    <w:rsid w:val="007322FB"/>
    <w:rsid w:val="00751BCC"/>
    <w:rsid w:val="00754CC2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8656A"/>
    <w:rsid w:val="008A6BA2"/>
    <w:rsid w:val="008D68C8"/>
    <w:rsid w:val="008E5B48"/>
    <w:rsid w:val="00904AD6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04101"/>
    <w:rsid w:val="00B130BC"/>
    <w:rsid w:val="00B40F2B"/>
    <w:rsid w:val="00B47A61"/>
    <w:rsid w:val="00B531C4"/>
    <w:rsid w:val="00B8296D"/>
    <w:rsid w:val="00B94379"/>
    <w:rsid w:val="00BA02DD"/>
    <w:rsid w:val="00BA1171"/>
    <w:rsid w:val="00BA4D06"/>
    <w:rsid w:val="00BA59ED"/>
    <w:rsid w:val="00BA7607"/>
    <w:rsid w:val="00BB6E0E"/>
    <w:rsid w:val="00BC1A5D"/>
    <w:rsid w:val="00BD05D9"/>
    <w:rsid w:val="00BF16BB"/>
    <w:rsid w:val="00C0489D"/>
    <w:rsid w:val="00C1172E"/>
    <w:rsid w:val="00C159F6"/>
    <w:rsid w:val="00C42C06"/>
    <w:rsid w:val="00C7687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471A5"/>
    <w:rsid w:val="00E5016C"/>
    <w:rsid w:val="00E579F3"/>
    <w:rsid w:val="00E63989"/>
    <w:rsid w:val="00E75C2C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9378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657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125</cp:revision>
  <cp:lastPrinted>2017-10-04T09:27:00Z</cp:lastPrinted>
  <dcterms:created xsi:type="dcterms:W3CDTF">2014-09-19T10:30:00Z</dcterms:created>
  <dcterms:modified xsi:type="dcterms:W3CDTF">2017-10-11T09:25:00Z</dcterms:modified>
</cp:coreProperties>
</file>